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3C" w:rsidRPr="00AB5657" w:rsidRDefault="00405F3C" w:rsidP="00AB5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65CD"/>
          <w:sz w:val="28"/>
          <w:szCs w:val="28"/>
        </w:rPr>
      </w:pPr>
      <w:r w:rsidRPr="00AB5657">
        <w:rPr>
          <w:rFonts w:ascii="Times New Roman" w:hAnsi="Times New Roman" w:cs="Times New Roman"/>
          <w:b/>
          <w:bCs/>
          <w:color w:val="0065CD"/>
          <w:sz w:val="28"/>
          <w:szCs w:val="28"/>
        </w:rPr>
        <w:t>Constitution</w:t>
      </w:r>
    </w:p>
    <w:p w:rsidR="00AB5657" w:rsidRDefault="00AB5657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Adopted by the inaug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>ral meeting 12 December 1999</w:t>
      </w:r>
    </w:p>
    <w:p w:rsidR="00405F3C" w:rsidRDefault="00E811CB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r w:rsidR="00405F3C">
        <w:rPr>
          <w:rFonts w:ascii="Times New Roman" w:hAnsi="Times New Roman" w:cs="Times New Roman"/>
          <w:color w:val="000000"/>
          <w:sz w:val="24"/>
          <w:szCs w:val="24"/>
        </w:rPr>
        <w:t>endments made at 1st AGM 03 December 2000</w:t>
      </w:r>
    </w:p>
    <w:p w:rsidR="005903CF" w:rsidRDefault="005903C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Amendments discussed at Committee meeting, 28</w:t>
      </w:r>
      <w:r w:rsidRPr="005903C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November, 2013, Hong Kong.</w:t>
      </w:r>
    </w:p>
    <w:p w:rsidR="00E811CB" w:rsidRDefault="005903C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Amendments made at AGM, Hong 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>Kong, 2013</w:t>
      </w:r>
    </w:p>
    <w:p w:rsidR="005903CF" w:rsidRDefault="005903C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F3C" w:rsidRPr="00AB5657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657">
        <w:rPr>
          <w:rFonts w:ascii="Times New Roman" w:hAnsi="Times New Roman" w:cs="Times New Roman"/>
          <w:b/>
          <w:color w:val="000000"/>
          <w:sz w:val="24"/>
          <w:szCs w:val="24"/>
        </w:rPr>
        <w:t>1. Name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 International Association for Languages &amp; Intercultural Communication (IALIC)</w:t>
      </w:r>
    </w:p>
    <w:p w:rsidR="005903CF" w:rsidRDefault="005903C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F3C" w:rsidRPr="00AB5657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657">
        <w:rPr>
          <w:rFonts w:ascii="Times New Roman" w:hAnsi="Times New Roman" w:cs="Times New Roman"/>
          <w:b/>
          <w:color w:val="000000"/>
          <w:sz w:val="24"/>
          <w:szCs w:val="24"/>
        </w:rPr>
        <w:t>2. Aims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 The Association will provide support to scholars in their academic life within the field of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Languages and Intercultural Communication, and will promote Languages and Intercultural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Communication as an academic field.</w:t>
      </w:r>
      <w:proofErr w:type="gramEnd"/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 The Association will seek to bring together international scholars and practitioners from a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broad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range of disciplinary backgrounds, among which</w:t>
      </w:r>
      <w:r w:rsidR="00723B0B">
        <w:rPr>
          <w:rFonts w:ascii="Times New Roman" w:hAnsi="Times New Roman" w:cs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anthropology, sociolinguistics,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psychology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3731B">
        <w:rPr>
          <w:rFonts w:ascii="Times New Roman" w:hAnsi="Times New Roman" w:cs="Times New Roman"/>
          <w:color w:val="000000"/>
          <w:sz w:val="24"/>
          <w:szCs w:val="24"/>
        </w:rPr>
        <w:t xml:space="preserve">education, </w:t>
      </w:r>
      <w:r>
        <w:rPr>
          <w:rFonts w:ascii="Times New Roman" w:hAnsi="Times New Roman" w:cs="Times New Roman"/>
          <w:color w:val="000000"/>
          <w:sz w:val="24"/>
          <w:szCs w:val="24"/>
        </w:rPr>
        <w:t>literary studies, management and organisation studies, as well as linguist</w:t>
      </w:r>
      <w:r w:rsidR="001A3485"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z w:val="24"/>
          <w:szCs w:val="24"/>
        </w:rPr>
        <w:t>s and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applied linguist</w:t>
      </w:r>
      <w:r w:rsidR="001A3485">
        <w:rPr>
          <w:rFonts w:ascii="Times New Roman" w:hAnsi="Times New Roman" w:cs="Times New Roman"/>
          <w:color w:val="000000"/>
          <w:sz w:val="24"/>
          <w:szCs w:val="24"/>
        </w:rPr>
        <w:t>ic</w:t>
      </w:r>
      <w:r>
        <w:rPr>
          <w:rFonts w:ascii="Times New Roman" w:hAnsi="Times New Roman" w:cs="Times New Roman"/>
          <w:color w:val="000000"/>
          <w:sz w:val="24"/>
          <w:szCs w:val="24"/>
        </w:rPr>
        <w:t>s. In so doing, it will seek to:</w:t>
      </w:r>
    </w:p>
    <w:p w:rsidR="00405F3C" w:rsidRDefault="00405F3C" w:rsidP="00E8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create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conditions for a body of intellectual enquiry which intersects consciously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, critically </w:t>
      </w:r>
      <w:r>
        <w:rPr>
          <w:rFonts w:ascii="Times New Roman" w:hAnsi="Times New Roman" w:cs="Times New Roman"/>
          <w:color w:val="000000"/>
          <w:sz w:val="24"/>
          <w:szCs w:val="24"/>
        </w:rPr>
        <w:t>and reflectively with other disciplines;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represent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living reality of experiences of increased mobility and intercultural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communication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as well as addressing the professional concerns brought about by the</w:t>
      </w:r>
    </w:p>
    <w:p w:rsidR="00405F3C" w:rsidRDefault="0001744D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diversity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405F3C">
        <w:rPr>
          <w:rFonts w:ascii="Times New Roman" w:hAnsi="Times New Roman" w:cs="Times New Roman"/>
          <w:color w:val="000000"/>
          <w:sz w:val="24"/>
          <w:szCs w:val="24"/>
        </w:rPr>
        <w:t>f the research</w:t>
      </w:r>
      <w:r>
        <w:rPr>
          <w:rStyle w:val="CommentReference"/>
        </w:rPr>
        <w:t xml:space="preserve"> a</w:t>
      </w:r>
      <w:r w:rsidR="00405F3C">
        <w:rPr>
          <w:rFonts w:ascii="Times New Roman" w:hAnsi="Times New Roman" w:cs="Times New Roman"/>
          <w:color w:val="000000"/>
          <w:sz w:val="24"/>
          <w:szCs w:val="24"/>
        </w:rPr>
        <w:t>nd the teaching of living languages;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promote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theory and practice greater intercultural understanding and, thereby, address</w:t>
      </w:r>
    </w:p>
    <w:p w:rsidR="00405F3C" w:rsidRDefault="00405F3C" w:rsidP="00E8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causes and the consequences of cultur</w:t>
      </w:r>
      <w:r w:rsidR="0001744D">
        <w:rPr>
          <w:rFonts w:ascii="Times New Roman" w:hAnsi="Times New Roman" w:cs="Times New Roman"/>
          <w:color w:val="000000"/>
          <w:sz w:val="24"/>
          <w:szCs w:val="24"/>
        </w:rPr>
        <w:t xml:space="preserve">e, </w:t>
      </w:r>
      <w:r w:rsidR="00723B0B">
        <w:rPr>
          <w:rFonts w:ascii="Times New Roman" w:hAnsi="Times New Roman" w:cs="Times New Roman"/>
          <w:color w:val="000000"/>
          <w:sz w:val="24"/>
          <w:szCs w:val="24"/>
        </w:rPr>
        <w:t xml:space="preserve">all types of </w:t>
      </w:r>
      <w:r>
        <w:rPr>
          <w:rFonts w:ascii="Times New Roman" w:hAnsi="Times New Roman" w:cs="Times New Roman"/>
          <w:color w:val="000000"/>
          <w:sz w:val="24"/>
          <w:szCs w:val="24"/>
        </w:rPr>
        <w:t>intolerance</w:t>
      </w:r>
      <w:r w:rsidR="00723B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537CD">
        <w:rPr>
          <w:rFonts w:ascii="Times New Roman" w:hAnsi="Times New Roman" w:cs="Times New Roman"/>
          <w:color w:val="000000"/>
          <w:sz w:val="24"/>
          <w:szCs w:val="24"/>
        </w:rPr>
        <w:t xml:space="preserve">social </w:t>
      </w:r>
      <w:r w:rsidR="00723B0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="005537CD">
        <w:rPr>
          <w:rFonts w:ascii="Times New Roman" w:hAnsi="Times New Roman" w:cs="Times New Roman"/>
          <w:color w:val="000000"/>
          <w:sz w:val="24"/>
          <w:szCs w:val="24"/>
        </w:rPr>
        <w:t>justice</w:t>
      </w:r>
      <w:r w:rsidR="00723B0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939E4">
        <w:rPr>
          <w:rFonts w:ascii="Times New Roman" w:hAnsi="Times New Roman" w:cs="Times New Roman"/>
          <w:color w:val="000000"/>
          <w:sz w:val="24"/>
          <w:szCs w:val="24"/>
        </w:rPr>
        <w:t xml:space="preserve">exclusion, inequalities, </w:t>
      </w:r>
      <w:r w:rsidR="00723B0B">
        <w:rPr>
          <w:rFonts w:ascii="Times New Roman" w:hAnsi="Times New Roman" w:cs="Times New Roman"/>
          <w:color w:val="000000"/>
          <w:sz w:val="24"/>
          <w:szCs w:val="24"/>
        </w:rPr>
        <w:t>etc.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03CF" w:rsidRDefault="005903C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F3C" w:rsidRPr="00AB5657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657">
        <w:rPr>
          <w:rFonts w:ascii="Times New Roman" w:hAnsi="Times New Roman" w:cs="Times New Roman"/>
          <w:b/>
          <w:color w:val="000000"/>
          <w:sz w:val="24"/>
          <w:szCs w:val="24"/>
        </w:rPr>
        <w:t>3. Activities</w:t>
      </w:r>
    </w:p>
    <w:p w:rsidR="00405F3C" w:rsidRDefault="00405F3C" w:rsidP="00E8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 The focus of the Association’s activities will be an annual conference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proofErr w:type="gramStart"/>
      <w:r w:rsidR="00E811CB">
        <w:rPr>
          <w:rFonts w:ascii="Times New Roman" w:hAnsi="Times New Roman" w:cs="Times New Roman"/>
          <w:color w:val="000000"/>
          <w:sz w:val="24"/>
          <w:szCs w:val="24"/>
        </w:rPr>
        <w:t>symposium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39E4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="002939E4">
        <w:rPr>
          <w:rFonts w:ascii="Times New Roman" w:hAnsi="Times New Roman" w:cs="Times New Roman"/>
          <w:color w:val="000000"/>
          <w:sz w:val="24"/>
          <w:szCs w:val="24"/>
        </w:rPr>
        <w:t xml:space="preserve"> Association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 is affiliated to the </w:t>
      </w:r>
      <w:r w:rsidR="00F3731B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ournal </w:t>
      </w:r>
      <w:r w:rsidR="00E811CB" w:rsidRPr="005903CF">
        <w:rPr>
          <w:rFonts w:ascii="Times New Roman" w:hAnsi="Times New Roman" w:cs="Times New Roman"/>
          <w:i/>
          <w:color w:val="000000"/>
          <w:sz w:val="24"/>
          <w:szCs w:val="24"/>
        </w:rPr>
        <w:t>Language and Intercultural Communication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 which has its own advisory board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F3C" w:rsidRDefault="00405F3C" w:rsidP="00E8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 The Association will 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explore </w:t>
      </w:r>
      <w:r>
        <w:rPr>
          <w:rFonts w:ascii="Times New Roman" w:hAnsi="Times New Roman" w:cs="Times New Roman"/>
          <w:color w:val="000000"/>
          <w:sz w:val="24"/>
          <w:szCs w:val="24"/>
        </w:rPr>
        <w:t>opportunities to co-operate with other bodies where interests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mutually served.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 These activities may be supported and promoted by activities and events organised at local</w:t>
      </w:r>
      <w:r w:rsidR="00CF0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regional level, and approved by the Committee of the Association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 as appropriate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03CF" w:rsidRDefault="005903C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F3C" w:rsidRPr="00AB5657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657">
        <w:rPr>
          <w:rFonts w:ascii="Times New Roman" w:hAnsi="Times New Roman" w:cs="Times New Roman"/>
          <w:b/>
          <w:color w:val="000000"/>
          <w:sz w:val="24"/>
          <w:szCs w:val="24"/>
        </w:rPr>
        <w:t>4. Membership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 Membership is open to any individual or institution with a research, a teaching and/or a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professional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interest in promoting the ai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ms of the Association at any level.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The Association declares its intention to work towards a </w:t>
      </w:r>
      <w:r w:rsidR="001A3485">
        <w:rPr>
          <w:rFonts w:ascii="Times New Roman" w:hAnsi="Times New Roman" w:cs="Times New Roman"/>
          <w:color w:val="000000"/>
          <w:sz w:val="24"/>
          <w:szCs w:val="24"/>
        </w:rPr>
        <w:t>diverse</w:t>
      </w:r>
      <w:r w:rsidR="00F3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inclusive membership.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 All members shall pay an annual subscription, normally due by January 31st. Membership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will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run from 1st January until 31st December. Members will be able to submit a single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membership for up to three years; in this case the annual subscription for the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first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year will apply to each year applied for, and must be paid in full at the time of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application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Rates of individual and institutional subscription and membership benefits shall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decided by the Committee of the Association and ratified by the Annual General Meeting.</w:t>
      </w:r>
    </w:p>
    <w:p w:rsidR="00C602AF" w:rsidRDefault="00C602A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4.4 Membership will include the right to a discounted rate for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 annual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24B7">
        <w:rPr>
          <w:rFonts w:ascii="Times New Roman" w:hAnsi="Times New Roman" w:cs="Times New Roman"/>
          <w:color w:val="000000"/>
          <w:sz w:val="24"/>
          <w:szCs w:val="24"/>
        </w:rPr>
        <w:t>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</w:t>
      </w:r>
      <w:r w:rsidR="005F24B7">
        <w:rPr>
          <w:rFonts w:ascii="Times New Roman" w:hAnsi="Times New Roman" w:cs="Times New Roman"/>
          <w:color w:val="000000"/>
          <w:sz w:val="24"/>
          <w:szCs w:val="24"/>
        </w:rPr>
        <w:t>symposium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Association. </w:t>
      </w:r>
    </w:p>
    <w:p w:rsidR="005903CF" w:rsidRDefault="00C602A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4.5 Membership will include a </w:t>
      </w:r>
      <w:r w:rsidR="005F24B7">
        <w:rPr>
          <w:rFonts w:ascii="Times New Roman" w:hAnsi="Times New Roman" w:cs="Times New Roman"/>
          <w:color w:val="000000"/>
          <w:sz w:val="24"/>
          <w:szCs w:val="24"/>
        </w:rPr>
        <w:t>subscription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>affiliated journal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C602AF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Membership will lapse if the subscription is unpaid at its due date.</w:t>
      </w:r>
    </w:p>
    <w:p w:rsidR="005903CF" w:rsidRDefault="005903CF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F3C" w:rsidRPr="00AB5657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657">
        <w:rPr>
          <w:rFonts w:ascii="Times New Roman" w:hAnsi="Times New Roman" w:cs="Times New Roman"/>
          <w:b/>
          <w:color w:val="000000"/>
          <w:sz w:val="24"/>
          <w:szCs w:val="24"/>
        </w:rPr>
        <w:t>5. Operations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 The Annual General Meeting of the Association will be held at the annual conference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 or by teleconference if there is no annual conference</w:t>
      </w:r>
      <w:r>
        <w:rPr>
          <w:rFonts w:ascii="Times New Roman" w:hAnsi="Times New Roman" w:cs="Times New Roman"/>
          <w:color w:val="000000"/>
          <w:sz w:val="24"/>
          <w:szCs w:val="24"/>
        </w:rPr>
        <w:t>. Its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purpose will be to ensure the proper functioning of the Association in accordance with its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constitution, to approve its financial operations, and to elect officers to the Committee.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 The business of the Association will be conducted by a Committee consisting of: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 Executive Committee:</w:t>
      </w:r>
    </w:p>
    <w:p w:rsidR="005537CD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Chair of the Association (who also represents the Association)</w:t>
      </w:r>
    </w:p>
    <w:p w:rsidR="00405F3C" w:rsidRDefault="001A3485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Vice-chair</w:t>
      </w:r>
      <w:r w:rsidR="005537CD">
        <w:rPr>
          <w:rFonts w:ascii="Times New Roman" w:hAnsi="Times New Roman" w:cs="Times New Roman"/>
          <w:color w:val="000000"/>
          <w:sz w:val="24"/>
          <w:szCs w:val="24"/>
        </w:rPr>
        <w:t xml:space="preserve"> (who supports the Chair, and stands in where the Chair is unavailable)</w:t>
      </w:r>
    </w:p>
    <w:p w:rsidR="005537CD" w:rsidRDefault="005537CD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Secretary (who keeps minutes, prepares the agenda, and deals with correspondence)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Communications Officer (who responsible for publicity,</w:t>
      </w:r>
      <w:r w:rsidR="00A334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33456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administers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Association’s web site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mailbase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Treasurer (who administers membership and finances)</w:t>
      </w:r>
    </w:p>
    <w:p w:rsidR="00405F3C" w:rsidRDefault="00E811CB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Postgraduate </w:t>
      </w:r>
      <w:r w:rsidR="0001744D">
        <w:rPr>
          <w:rFonts w:ascii="Times New Roman" w:hAnsi="Times New Roman" w:cs="Times New Roman"/>
          <w:color w:val="000000"/>
          <w:sz w:val="24"/>
          <w:szCs w:val="24"/>
        </w:rPr>
        <w:t>Student Representative</w:t>
      </w:r>
      <w:r w:rsidR="00405F3C">
        <w:rPr>
          <w:rFonts w:ascii="Times New Roman" w:hAnsi="Times New Roman" w:cs="Times New Roman"/>
          <w:color w:val="000000"/>
          <w:sz w:val="24"/>
          <w:szCs w:val="24"/>
        </w:rPr>
        <w:t xml:space="preserve"> (resp</w:t>
      </w:r>
      <w:r w:rsidR="0001744D">
        <w:rPr>
          <w:rFonts w:ascii="Times New Roman" w:hAnsi="Times New Roman" w:cs="Times New Roman"/>
          <w:color w:val="000000"/>
          <w:sz w:val="24"/>
          <w:szCs w:val="24"/>
        </w:rPr>
        <w:t>onsible for postgraduate matters</w:t>
      </w:r>
      <w:r w:rsidR="00405F3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Journal Representative (who liaises with the Journal Committee)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Conference Organiser from the conference’s home institution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 The Committee is quorate if four members, one of whom is a member of the Executive,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present.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 The Committee will meet at least once per year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 either by teleconference or face to face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5.5 The Officers and Committee members are elected </w:t>
      </w:r>
      <w:r w:rsidR="005537CD">
        <w:rPr>
          <w:rFonts w:ascii="Times New Roman" w:hAnsi="Times New Roman" w:cs="Times New Roman"/>
          <w:color w:val="000000"/>
          <w:sz w:val="24"/>
          <w:szCs w:val="24"/>
        </w:rPr>
        <w:t>by members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Annual General Meeting, and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serve for three years, renewable for a further one to three years. They must wait for two years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 they can stand for re-election beyond this term.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 The Committee will have the authority to co-opt up to two further members on an annual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basis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 The Committee is authorised to spend the Association’s funds to further the aims of the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Association, and will present accounts at the Annual General Meeting. Items of expenditure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must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approved by the 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>Chair and</w:t>
      </w:r>
      <w:r w:rsidR="005537CD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Treasurer </w:t>
      </w:r>
      <w:r w:rsidR="005903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 It is the role of the Committee to support initiatives at the grassroots, and to encourage an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active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membership.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 Sub-committees to address issues of conference management, academic politics, journal</w:t>
      </w:r>
    </w:p>
    <w:p w:rsidR="00405F3C" w:rsidRDefault="00405F3C" w:rsidP="00E811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development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or aspects of teaching and learning (etc.) may be formed. They will report to the</w:t>
      </w:r>
      <w:r w:rsidR="00E81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Committee of the Association.</w:t>
      </w:r>
    </w:p>
    <w:p w:rsidR="00AB5657" w:rsidRDefault="00AB5657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F3C" w:rsidRPr="00AB5657" w:rsidRDefault="00AB5657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565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405F3C" w:rsidRPr="00AB5657">
        <w:rPr>
          <w:rFonts w:ascii="Times New Roman" w:hAnsi="Times New Roman" w:cs="Times New Roman"/>
          <w:b/>
          <w:color w:val="000000"/>
          <w:sz w:val="24"/>
          <w:szCs w:val="24"/>
        </w:rPr>
        <w:t>. Disbanding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the event of the Association disbanding, any remaining funds in its possession will be</w:t>
      </w:r>
    </w:p>
    <w:p w:rsidR="00405F3C" w:rsidRDefault="00405F3C" w:rsidP="00405F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donated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any organisation selected by the Committee which works to further aims</w:t>
      </w:r>
    </w:p>
    <w:p w:rsidR="00D1663B" w:rsidRDefault="00405F3C" w:rsidP="00405F3C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compatible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those of the Association.</w:t>
      </w:r>
    </w:p>
    <w:sectPr w:rsidR="00D1663B" w:rsidSect="00647E4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0B" w:rsidRDefault="0054140B" w:rsidP="00AB5657">
      <w:pPr>
        <w:spacing w:after="0" w:line="240" w:lineRule="auto"/>
      </w:pPr>
      <w:r>
        <w:separator/>
      </w:r>
    </w:p>
  </w:endnote>
  <w:endnote w:type="continuationSeparator" w:id="0">
    <w:p w:rsidR="0054140B" w:rsidRDefault="0054140B" w:rsidP="00AB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067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5657" w:rsidRDefault="00AB56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3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5657" w:rsidRDefault="00AB5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0B" w:rsidRDefault="0054140B" w:rsidP="00AB5657">
      <w:pPr>
        <w:spacing w:after="0" w:line="240" w:lineRule="auto"/>
      </w:pPr>
      <w:r>
        <w:separator/>
      </w:r>
    </w:p>
  </w:footnote>
  <w:footnote w:type="continuationSeparator" w:id="0">
    <w:p w:rsidR="0054140B" w:rsidRDefault="0054140B" w:rsidP="00AB5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05F3C"/>
    <w:rsid w:val="0001744D"/>
    <w:rsid w:val="001A3485"/>
    <w:rsid w:val="00200E8B"/>
    <w:rsid w:val="002939E4"/>
    <w:rsid w:val="00405F3C"/>
    <w:rsid w:val="00525F9D"/>
    <w:rsid w:val="0054140B"/>
    <w:rsid w:val="005537CD"/>
    <w:rsid w:val="00562D70"/>
    <w:rsid w:val="005903CF"/>
    <w:rsid w:val="005F24B7"/>
    <w:rsid w:val="00647E4F"/>
    <w:rsid w:val="006E1734"/>
    <w:rsid w:val="00723B0B"/>
    <w:rsid w:val="007E11E5"/>
    <w:rsid w:val="009C2DAB"/>
    <w:rsid w:val="00A33456"/>
    <w:rsid w:val="00AB5657"/>
    <w:rsid w:val="00AC265D"/>
    <w:rsid w:val="00C602AF"/>
    <w:rsid w:val="00CF0304"/>
    <w:rsid w:val="00D1663B"/>
    <w:rsid w:val="00E811CB"/>
    <w:rsid w:val="00F3731B"/>
    <w:rsid w:val="00F5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E30B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C265D"/>
    <w:pPr>
      <w:spacing w:after="0" w:line="240" w:lineRule="auto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11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1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657"/>
  </w:style>
  <w:style w:type="paragraph" w:styleId="Footer">
    <w:name w:val="footer"/>
    <w:basedOn w:val="Normal"/>
    <w:link w:val="FooterChar"/>
    <w:uiPriority w:val="99"/>
    <w:unhideWhenUsed/>
    <w:rsid w:val="00AB5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E30B2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AC265D"/>
    <w:pPr>
      <w:spacing w:after="0" w:line="240" w:lineRule="auto"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11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1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1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Phipps</dc:creator>
  <cp:lastModifiedBy>Prue</cp:lastModifiedBy>
  <cp:revision>7</cp:revision>
  <dcterms:created xsi:type="dcterms:W3CDTF">2013-11-25T16:07:00Z</dcterms:created>
  <dcterms:modified xsi:type="dcterms:W3CDTF">2015-11-27T17:29:00Z</dcterms:modified>
</cp:coreProperties>
</file>