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05" w:rsidRPr="003843A0" w:rsidRDefault="00303E05" w:rsidP="00647AEB">
      <w:pPr>
        <w:spacing w:after="0"/>
        <w:rPr>
          <w:rFonts w:ascii="Arial" w:hAnsi="Arial" w:cs="Arial"/>
          <w:b/>
          <w:bCs/>
          <w:sz w:val="28"/>
          <w:szCs w:val="28"/>
          <w:lang w:val="en-US"/>
        </w:rPr>
      </w:pPr>
      <w:r w:rsidRPr="003843A0">
        <w:rPr>
          <w:rFonts w:ascii="Arial" w:hAnsi="Arial" w:cs="Arial"/>
          <w:b/>
          <w:bCs/>
          <w:sz w:val="28"/>
          <w:szCs w:val="28"/>
          <w:lang w:val="en-US"/>
        </w:rPr>
        <w:t>Call for papers</w:t>
      </w:r>
    </w:p>
    <w:p w:rsidR="00EF0921" w:rsidRPr="003843A0" w:rsidRDefault="00EF0921" w:rsidP="006B3E92">
      <w:pPr>
        <w:spacing w:after="0"/>
        <w:rPr>
          <w:rFonts w:ascii="Arial" w:hAnsi="Arial" w:cs="Arial"/>
          <w:b/>
          <w:bCs/>
          <w:sz w:val="24"/>
          <w:szCs w:val="24"/>
          <w:lang w:val="en-US"/>
        </w:rPr>
      </w:pPr>
    </w:p>
    <w:p w:rsidR="00303E05" w:rsidRPr="003843A0" w:rsidRDefault="00303E05" w:rsidP="006B3E92">
      <w:pPr>
        <w:spacing w:after="0"/>
        <w:rPr>
          <w:rFonts w:ascii="Arial" w:hAnsi="Arial" w:cs="Arial"/>
          <w:b/>
          <w:bCs/>
          <w:i/>
          <w:sz w:val="24"/>
          <w:szCs w:val="24"/>
          <w:lang w:val="en-US"/>
        </w:rPr>
      </w:pPr>
      <w:r w:rsidRPr="003843A0">
        <w:rPr>
          <w:rFonts w:ascii="Arial" w:hAnsi="Arial" w:cs="Arial"/>
          <w:b/>
          <w:bCs/>
          <w:sz w:val="24"/>
          <w:szCs w:val="24"/>
          <w:lang w:val="en-US"/>
        </w:rPr>
        <w:t xml:space="preserve">Thematic Seminar: </w:t>
      </w:r>
      <w:r w:rsidR="00141456" w:rsidRPr="003843A0">
        <w:rPr>
          <w:rFonts w:ascii="Arial" w:hAnsi="Arial" w:cs="Arial"/>
          <w:b/>
          <w:bCs/>
          <w:i/>
          <w:sz w:val="24"/>
          <w:szCs w:val="24"/>
          <w:lang w:val="en-US"/>
        </w:rPr>
        <w:t>Changing Discourses, Changing Workplaces: Postmodern Trends in Institutional Communication</w:t>
      </w:r>
    </w:p>
    <w:p w:rsidR="00EF0921" w:rsidRPr="003843A0" w:rsidRDefault="00EF0921" w:rsidP="006B3E92">
      <w:pPr>
        <w:spacing w:after="0"/>
        <w:rPr>
          <w:rFonts w:ascii="Arial" w:hAnsi="Arial" w:cs="Arial"/>
          <w:b/>
          <w:bCs/>
          <w:lang w:val="en-US"/>
        </w:rPr>
      </w:pPr>
    </w:p>
    <w:p w:rsidR="003843A0" w:rsidRPr="003843A0" w:rsidRDefault="003843A0" w:rsidP="006B3E92">
      <w:pPr>
        <w:spacing w:after="0"/>
        <w:rPr>
          <w:rFonts w:ascii="Arial" w:hAnsi="Arial" w:cs="Arial"/>
          <w:b/>
          <w:bCs/>
          <w:lang w:val="en-US"/>
        </w:rPr>
      </w:pPr>
      <w:r w:rsidRPr="003843A0">
        <w:rPr>
          <w:rFonts w:ascii="Arial" w:hAnsi="Arial" w:cs="Arial"/>
          <w:b/>
          <w:bCs/>
          <w:lang w:val="en-US"/>
        </w:rPr>
        <w:t xml:space="preserve">12th ESSE conference, Kosice, Slovakia (29 August – 2 September 2014) </w:t>
      </w:r>
      <w:hyperlink r:id="rId5" w:history="1">
        <w:r w:rsidRPr="003843A0">
          <w:rPr>
            <w:rStyle w:val="Hyperlnk"/>
            <w:rFonts w:ascii="Arial" w:hAnsi="Arial" w:cs="Arial"/>
            <w:b/>
            <w:bCs/>
            <w:lang w:val="en-US"/>
          </w:rPr>
          <w:t>http://www.esse2014kosice.sk</w:t>
        </w:r>
      </w:hyperlink>
    </w:p>
    <w:p w:rsidR="003843A0" w:rsidRDefault="003843A0" w:rsidP="006B3E92">
      <w:pPr>
        <w:spacing w:after="0"/>
        <w:rPr>
          <w:rFonts w:ascii="Arial" w:hAnsi="Arial" w:cs="Arial"/>
          <w:bCs/>
          <w:lang w:val="en-US"/>
        </w:rPr>
      </w:pPr>
    </w:p>
    <w:p w:rsidR="00141456" w:rsidRPr="00C16BCC" w:rsidRDefault="003843A0" w:rsidP="006B3E92">
      <w:pPr>
        <w:spacing w:after="0"/>
        <w:rPr>
          <w:rFonts w:ascii="Arial" w:hAnsi="Arial" w:cs="Arial"/>
          <w:bCs/>
          <w:lang w:val="en-US"/>
        </w:rPr>
      </w:pPr>
      <w:r w:rsidRPr="003843A0">
        <w:rPr>
          <w:rFonts w:ascii="Arial" w:hAnsi="Arial" w:cs="Arial"/>
          <w:b/>
          <w:bCs/>
          <w:lang w:val="en-US"/>
        </w:rPr>
        <w:t xml:space="preserve">Seminar </w:t>
      </w:r>
      <w:proofErr w:type="spellStart"/>
      <w:r w:rsidR="00141456" w:rsidRPr="003843A0">
        <w:rPr>
          <w:rFonts w:ascii="Arial" w:hAnsi="Arial" w:cs="Arial"/>
          <w:b/>
          <w:bCs/>
          <w:lang w:val="en-US"/>
        </w:rPr>
        <w:t>Convenors</w:t>
      </w:r>
      <w:proofErr w:type="spellEnd"/>
      <w:r w:rsidR="00141456" w:rsidRPr="00C16BCC">
        <w:rPr>
          <w:rFonts w:ascii="Arial" w:hAnsi="Arial" w:cs="Arial"/>
          <w:bCs/>
          <w:lang w:val="en-US"/>
        </w:rPr>
        <w:t>:</w:t>
      </w:r>
    </w:p>
    <w:p w:rsidR="00141456" w:rsidRPr="00141456" w:rsidRDefault="00141456" w:rsidP="006B3E92">
      <w:pPr>
        <w:spacing w:after="0"/>
        <w:rPr>
          <w:rFonts w:ascii="Arial" w:hAnsi="Arial" w:cs="Arial"/>
          <w:bCs/>
          <w:color w:val="555555"/>
          <w:lang w:val="en-US"/>
        </w:rPr>
      </w:pPr>
    </w:p>
    <w:p w:rsidR="00141456" w:rsidRPr="00141456" w:rsidRDefault="00141456" w:rsidP="006B3E92">
      <w:pPr>
        <w:spacing w:after="0"/>
        <w:rPr>
          <w:rFonts w:ascii="Arial" w:hAnsi="Arial" w:cs="Arial"/>
          <w:bCs/>
          <w:color w:val="555555"/>
          <w:lang w:val="en-US"/>
        </w:rPr>
      </w:pPr>
      <w:r w:rsidRPr="00C16BCC">
        <w:rPr>
          <w:rFonts w:ascii="Arial" w:hAnsi="Arial" w:cs="Arial"/>
          <w:bCs/>
          <w:lang w:val="en-US"/>
        </w:rPr>
        <w:t xml:space="preserve">Cornelia </w:t>
      </w:r>
      <w:proofErr w:type="spellStart"/>
      <w:r w:rsidRPr="00C16BCC">
        <w:rPr>
          <w:rFonts w:ascii="Arial" w:hAnsi="Arial" w:cs="Arial"/>
          <w:bCs/>
          <w:lang w:val="en-US"/>
        </w:rPr>
        <w:t>Ilie</w:t>
      </w:r>
      <w:proofErr w:type="spellEnd"/>
      <w:r w:rsidRPr="00C16BCC">
        <w:rPr>
          <w:rFonts w:ascii="Arial" w:hAnsi="Arial" w:cs="Arial"/>
          <w:bCs/>
          <w:lang w:val="en-US"/>
        </w:rPr>
        <w:t>, Malmö University, Department of Culture and Society (Sweden)</w:t>
      </w:r>
      <w:r w:rsidR="00647AEB">
        <w:rPr>
          <w:rFonts w:ascii="Arial" w:hAnsi="Arial" w:cs="Arial"/>
          <w:bCs/>
          <w:lang w:val="en-US"/>
        </w:rPr>
        <w:t xml:space="preserve"> </w:t>
      </w:r>
      <w:hyperlink r:id="rId6" w:history="1">
        <w:r w:rsidRPr="007E029E">
          <w:rPr>
            <w:rStyle w:val="Hyperlnk"/>
            <w:rFonts w:ascii="Arial" w:hAnsi="Arial" w:cs="Arial"/>
            <w:bCs/>
            <w:lang w:val="en-US"/>
          </w:rPr>
          <w:t>cornelia.ilie@gmail.com</w:t>
        </w:r>
      </w:hyperlink>
      <w:r>
        <w:rPr>
          <w:rFonts w:ascii="Arial" w:hAnsi="Arial" w:cs="Arial"/>
          <w:bCs/>
          <w:color w:val="555555"/>
          <w:lang w:val="en-US"/>
        </w:rPr>
        <w:t xml:space="preserve"> </w:t>
      </w:r>
      <w:r w:rsidRPr="00C16BCC">
        <w:rPr>
          <w:rFonts w:ascii="Arial" w:hAnsi="Arial" w:cs="Arial"/>
          <w:bCs/>
          <w:lang w:val="en-US"/>
        </w:rPr>
        <w:t xml:space="preserve">&amp; </w:t>
      </w:r>
      <w:proofErr w:type="spellStart"/>
      <w:r w:rsidRPr="00C16BCC">
        <w:rPr>
          <w:rFonts w:ascii="Arial" w:hAnsi="Arial" w:cs="Arial"/>
          <w:bCs/>
          <w:lang w:val="en-US"/>
        </w:rPr>
        <w:t>Zayed</w:t>
      </w:r>
      <w:proofErr w:type="spellEnd"/>
      <w:r w:rsidRPr="00C16BCC">
        <w:rPr>
          <w:rFonts w:ascii="Arial" w:hAnsi="Arial" w:cs="Arial"/>
          <w:bCs/>
          <w:lang w:val="en-US"/>
        </w:rPr>
        <w:t xml:space="preserve"> University, UAE</w:t>
      </w:r>
    </w:p>
    <w:p w:rsidR="00141456" w:rsidRDefault="00141456" w:rsidP="006B3E92">
      <w:pPr>
        <w:spacing w:after="0"/>
        <w:rPr>
          <w:rFonts w:ascii="Arial" w:hAnsi="Arial" w:cs="Arial"/>
          <w:bCs/>
          <w:color w:val="555555"/>
          <w:lang w:val="en-US"/>
        </w:rPr>
      </w:pPr>
      <w:r w:rsidRPr="00C16BCC">
        <w:rPr>
          <w:rFonts w:ascii="Arial" w:hAnsi="Arial" w:cs="Arial"/>
          <w:bCs/>
          <w:lang w:val="en-US"/>
        </w:rPr>
        <w:t xml:space="preserve">Giuliana </w:t>
      </w:r>
      <w:proofErr w:type="spellStart"/>
      <w:r w:rsidRPr="00C16BCC">
        <w:rPr>
          <w:rFonts w:ascii="Arial" w:hAnsi="Arial" w:cs="Arial"/>
          <w:bCs/>
          <w:lang w:val="en-US"/>
        </w:rPr>
        <w:t>Garzone</w:t>
      </w:r>
      <w:proofErr w:type="spellEnd"/>
      <w:r w:rsidRPr="00C16BCC">
        <w:rPr>
          <w:rFonts w:ascii="Arial" w:hAnsi="Arial" w:cs="Arial"/>
          <w:bCs/>
          <w:lang w:val="en-US"/>
        </w:rPr>
        <w:t>, University of Milan, Department of Language Mediation and Intercultural Communication (Italy)</w:t>
      </w:r>
      <w:r w:rsidR="003843A0">
        <w:rPr>
          <w:rFonts w:ascii="Arial" w:hAnsi="Arial" w:cs="Arial"/>
          <w:bCs/>
          <w:lang w:val="en-US"/>
        </w:rPr>
        <w:t xml:space="preserve"> </w:t>
      </w:r>
      <w:hyperlink r:id="rId7" w:history="1">
        <w:r w:rsidRPr="007E029E">
          <w:rPr>
            <w:rStyle w:val="Hyperlnk"/>
            <w:rFonts w:ascii="Arial" w:hAnsi="Arial" w:cs="Arial"/>
            <w:bCs/>
            <w:lang w:val="en-US"/>
          </w:rPr>
          <w:t>giuliana.garzone@unimi.it</w:t>
        </w:r>
      </w:hyperlink>
    </w:p>
    <w:p w:rsidR="00141456" w:rsidRPr="00C16BCC" w:rsidRDefault="00141456" w:rsidP="006B3E92">
      <w:pPr>
        <w:spacing w:after="0"/>
        <w:rPr>
          <w:rFonts w:ascii="Arial" w:hAnsi="Arial" w:cs="Arial"/>
          <w:bCs/>
          <w:lang w:val="en-US"/>
        </w:rPr>
      </w:pPr>
    </w:p>
    <w:p w:rsidR="00C56B5B" w:rsidRDefault="00141456" w:rsidP="006B3E92">
      <w:pPr>
        <w:spacing w:after="0"/>
        <w:rPr>
          <w:rFonts w:ascii="Arial" w:hAnsi="Arial" w:cs="Arial"/>
          <w:bCs/>
          <w:lang w:val="en-US"/>
        </w:rPr>
      </w:pPr>
      <w:r w:rsidRPr="00C16BCC">
        <w:rPr>
          <w:rFonts w:ascii="Arial" w:hAnsi="Arial" w:cs="Arial"/>
          <w:bCs/>
          <w:lang w:val="en-US"/>
        </w:rPr>
        <w:t>This thematic seminar will take place as part of the 12</w:t>
      </w:r>
      <w:r w:rsidRPr="00C16BCC">
        <w:rPr>
          <w:rFonts w:ascii="Arial" w:hAnsi="Arial" w:cs="Arial"/>
          <w:bCs/>
          <w:vertAlign w:val="superscript"/>
          <w:lang w:val="en-US"/>
        </w:rPr>
        <w:t>th</w:t>
      </w:r>
      <w:r w:rsidRPr="00C16BCC">
        <w:rPr>
          <w:rFonts w:ascii="Arial" w:hAnsi="Arial" w:cs="Arial"/>
          <w:bCs/>
          <w:lang w:val="en-US"/>
        </w:rPr>
        <w:t xml:space="preserve"> ESSE conference, Kosice, Slovakia (29 August – 2 September 2014). </w:t>
      </w:r>
    </w:p>
    <w:p w:rsidR="003843A0" w:rsidRDefault="003843A0" w:rsidP="006B3E92">
      <w:pPr>
        <w:spacing w:after="0"/>
        <w:rPr>
          <w:rFonts w:ascii="Arial" w:hAnsi="Arial" w:cs="Arial"/>
          <w:bCs/>
          <w:lang w:val="en-US"/>
        </w:rPr>
      </w:pPr>
    </w:p>
    <w:p w:rsidR="00141456" w:rsidRPr="00C16BCC" w:rsidRDefault="003843A0" w:rsidP="006B3E92">
      <w:pPr>
        <w:spacing w:after="0"/>
        <w:rPr>
          <w:rFonts w:ascii="Arial" w:hAnsi="Arial" w:cs="Arial"/>
          <w:bCs/>
          <w:lang w:val="en-US"/>
        </w:rPr>
      </w:pPr>
      <w:r w:rsidRPr="003843A0">
        <w:rPr>
          <w:rFonts w:ascii="Arial" w:hAnsi="Arial" w:cs="Arial"/>
          <w:b/>
          <w:bCs/>
          <w:lang w:val="en-US"/>
        </w:rPr>
        <w:t>S</w:t>
      </w:r>
      <w:r w:rsidR="00C16BCC" w:rsidRPr="003843A0">
        <w:rPr>
          <w:rFonts w:ascii="Arial" w:hAnsi="Arial" w:cs="Arial"/>
          <w:b/>
          <w:bCs/>
          <w:lang w:val="en-US"/>
        </w:rPr>
        <w:t>eminar</w:t>
      </w:r>
      <w:r>
        <w:rPr>
          <w:rFonts w:ascii="Arial" w:hAnsi="Arial" w:cs="Arial"/>
          <w:b/>
          <w:bCs/>
          <w:lang w:val="en-US"/>
        </w:rPr>
        <w:t xml:space="preserve"> T</w:t>
      </w:r>
      <w:r w:rsidRPr="003843A0">
        <w:rPr>
          <w:rFonts w:ascii="Arial" w:hAnsi="Arial" w:cs="Arial"/>
          <w:b/>
          <w:bCs/>
          <w:lang w:val="en-US"/>
        </w:rPr>
        <w:t>heme</w:t>
      </w:r>
      <w:r>
        <w:rPr>
          <w:rFonts w:ascii="Arial" w:hAnsi="Arial" w:cs="Arial"/>
          <w:bCs/>
          <w:lang w:val="en-US"/>
        </w:rPr>
        <w:t xml:space="preserve"> </w:t>
      </w:r>
    </w:p>
    <w:p w:rsidR="00C56B5B" w:rsidRDefault="00C56B5B" w:rsidP="006B3E92">
      <w:pPr>
        <w:spacing w:after="0"/>
        <w:rPr>
          <w:rFonts w:ascii="Arial" w:hAnsi="Arial" w:cs="Arial"/>
          <w:bCs/>
          <w:i/>
          <w:lang w:val="en-US"/>
        </w:rPr>
      </w:pPr>
    </w:p>
    <w:p w:rsidR="00C16BCC" w:rsidRPr="00C16BCC" w:rsidRDefault="00C16BCC" w:rsidP="006B3E92">
      <w:pPr>
        <w:spacing w:after="0"/>
        <w:rPr>
          <w:rFonts w:ascii="Arial" w:hAnsi="Arial" w:cs="Arial"/>
          <w:bCs/>
          <w:i/>
          <w:lang w:val="en-US"/>
        </w:rPr>
      </w:pPr>
      <w:r w:rsidRPr="00C16BCC">
        <w:rPr>
          <w:rFonts w:ascii="Arial" w:hAnsi="Arial" w:cs="Arial"/>
          <w:bCs/>
          <w:i/>
          <w:lang w:val="en-US"/>
        </w:rPr>
        <w:t xml:space="preserve">In increasingly multicultural and highly interconnected work environments, members of various communities of practice start by applying existing discourse-reinforced rules and conventions, while gradually adjusting and changing them, which leads to a </w:t>
      </w:r>
      <w:proofErr w:type="spellStart"/>
      <w:r w:rsidRPr="00C16BCC">
        <w:rPr>
          <w:rFonts w:ascii="Arial" w:hAnsi="Arial" w:cs="Arial"/>
          <w:bCs/>
          <w:i/>
          <w:lang w:val="en-US"/>
        </w:rPr>
        <w:t>hybridisation</w:t>
      </w:r>
      <w:proofErr w:type="spellEnd"/>
      <w:r w:rsidRPr="00C16BCC">
        <w:rPr>
          <w:rFonts w:ascii="Arial" w:hAnsi="Arial" w:cs="Arial"/>
          <w:bCs/>
          <w:i/>
          <w:lang w:val="en-US"/>
        </w:rPr>
        <w:t xml:space="preserve"> of discourse structures, text types, and interactive strategies across workplaces and cultures. New challenges, unpredictable expectations and competing commitments shape and are being shaped by emerging workplace interaction patterns that reflect globally felt tensions and uncertainties. </w:t>
      </w:r>
    </w:p>
    <w:p w:rsidR="00C56B5B" w:rsidRDefault="00C56B5B" w:rsidP="006B3E92">
      <w:pPr>
        <w:spacing w:after="0"/>
        <w:rPr>
          <w:rFonts w:ascii="Arial" w:hAnsi="Arial" w:cs="Arial"/>
          <w:bCs/>
          <w:i/>
          <w:lang w:val="en-US"/>
        </w:rPr>
      </w:pPr>
    </w:p>
    <w:p w:rsidR="00C16BCC" w:rsidRPr="00834571" w:rsidRDefault="00C16BCC" w:rsidP="006B3E92">
      <w:pPr>
        <w:spacing w:after="0"/>
        <w:rPr>
          <w:rFonts w:ascii="Arial" w:hAnsi="Arial" w:cs="Arial"/>
          <w:bCs/>
          <w:lang w:val="en-US"/>
        </w:rPr>
      </w:pPr>
      <w:r w:rsidRPr="00C16BCC">
        <w:rPr>
          <w:rFonts w:ascii="Arial" w:hAnsi="Arial" w:cs="Arial"/>
          <w:bCs/>
          <w:i/>
          <w:lang w:val="en-US"/>
        </w:rPr>
        <w:t xml:space="preserve">The seminar aims to explore the manifestations and effects of the interplay between discourse styles and workplace practices enacted in culture-specific and multicultural institutional or </w:t>
      </w:r>
      <w:proofErr w:type="spellStart"/>
      <w:r w:rsidRPr="00C16BCC">
        <w:rPr>
          <w:rFonts w:ascii="Arial" w:hAnsi="Arial" w:cs="Arial"/>
          <w:bCs/>
          <w:i/>
          <w:lang w:val="en-US"/>
        </w:rPr>
        <w:t>organisational</w:t>
      </w:r>
      <w:proofErr w:type="spellEnd"/>
      <w:r w:rsidRPr="00C16BCC">
        <w:rPr>
          <w:rFonts w:ascii="Arial" w:hAnsi="Arial" w:cs="Arial"/>
          <w:bCs/>
          <w:i/>
          <w:lang w:val="en-US"/>
        </w:rPr>
        <w:t xml:space="preserve"> contexts (e.g. business, education, media, </w:t>
      </w:r>
      <w:proofErr w:type="gramStart"/>
      <w:r w:rsidRPr="00C16BCC">
        <w:rPr>
          <w:rFonts w:ascii="Arial" w:hAnsi="Arial" w:cs="Arial"/>
          <w:bCs/>
          <w:i/>
          <w:lang w:val="en-US"/>
        </w:rPr>
        <w:t>politics</w:t>
      </w:r>
      <w:proofErr w:type="gramEnd"/>
      <w:r w:rsidRPr="00C16BCC">
        <w:rPr>
          <w:rFonts w:ascii="Arial" w:hAnsi="Arial" w:cs="Arial"/>
          <w:bCs/>
          <w:i/>
          <w:lang w:val="en-US"/>
        </w:rPr>
        <w:t xml:space="preserve">). A special emphasis will be on </w:t>
      </w:r>
      <w:proofErr w:type="spellStart"/>
      <w:r w:rsidRPr="00C16BCC">
        <w:rPr>
          <w:rFonts w:ascii="Arial" w:hAnsi="Arial" w:cs="Arial"/>
          <w:bCs/>
          <w:i/>
          <w:lang w:val="en-US"/>
        </w:rPr>
        <w:t>metadiscourse</w:t>
      </w:r>
      <w:proofErr w:type="spellEnd"/>
      <w:r w:rsidRPr="00C16BCC">
        <w:rPr>
          <w:rFonts w:ascii="Arial" w:hAnsi="Arial" w:cs="Arial"/>
          <w:bCs/>
          <w:i/>
          <w:lang w:val="en-US"/>
        </w:rPr>
        <w:t xml:space="preserve"> and intertextuality in professional discourses, multi-level and multi-purpose dialogue, negotiation of personal and group identities, culture-based and cross-cultural enactment of and attitudes to management and leadership roles in the </w:t>
      </w:r>
      <w:r w:rsidRPr="00834571">
        <w:rPr>
          <w:rFonts w:ascii="Arial" w:hAnsi="Arial" w:cs="Arial"/>
          <w:bCs/>
          <w:i/>
          <w:lang w:val="en-US"/>
        </w:rPr>
        <w:t>workplace, stereotypes related to race, gender and class, relevance of intercultural communication training.</w:t>
      </w:r>
    </w:p>
    <w:p w:rsidR="00141456" w:rsidRPr="00834571" w:rsidRDefault="00141456" w:rsidP="006B3E92">
      <w:pPr>
        <w:spacing w:after="0"/>
        <w:rPr>
          <w:rFonts w:ascii="Arial" w:hAnsi="Arial" w:cs="Arial"/>
          <w:bCs/>
          <w:lang w:val="en-US"/>
        </w:rPr>
      </w:pPr>
    </w:p>
    <w:p w:rsidR="006139CE" w:rsidRDefault="006139CE" w:rsidP="006B3E92">
      <w:pPr>
        <w:spacing w:after="0"/>
        <w:rPr>
          <w:rFonts w:ascii="Arial" w:hAnsi="Arial" w:cs="Arial"/>
          <w:bCs/>
          <w:lang w:val="en-US"/>
        </w:rPr>
      </w:pPr>
    </w:p>
    <w:p w:rsidR="006139CE" w:rsidRPr="006139CE" w:rsidRDefault="006139CE" w:rsidP="006B3E92">
      <w:pPr>
        <w:spacing w:after="0"/>
        <w:rPr>
          <w:rFonts w:ascii="Arial" w:hAnsi="Arial" w:cs="Arial"/>
          <w:b/>
          <w:bCs/>
          <w:lang w:val="en-US"/>
        </w:rPr>
      </w:pPr>
      <w:r w:rsidRPr="006139CE">
        <w:rPr>
          <w:rFonts w:ascii="Arial" w:hAnsi="Arial" w:cs="Arial"/>
          <w:b/>
          <w:bCs/>
          <w:lang w:val="en-US"/>
        </w:rPr>
        <w:t>Abstract Submission</w:t>
      </w:r>
    </w:p>
    <w:p w:rsidR="006139CE" w:rsidRDefault="006139CE" w:rsidP="006B3E92">
      <w:pPr>
        <w:spacing w:after="0"/>
        <w:rPr>
          <w:rFonts w:ascii="Arial" w:hAnsi="Arial" w:cs="Arial"/>
          <w:bCs/>
          <w:lang w:val="en-US"/>
        </w:rPr>
      </w:pPr>
    </w:p>
    <w:p w:rsidR="00141456" w:rsidRDefault="00834571" w:rsidP="006B3E92">
      <w:pPr>
        <w:spacing w:after="0"/>
        <w:rPr>
          <w:rFonts w:ascii="Arial" w:hAnsi="Arial" w:cs="Arial"/>
          <w:bCs/>
          <w:lang w:val="en-US"/>
        </w:rPr>
      </w:pPr>
      <w:r w:rsidRPr="00834571">
        <w:rPr>
          <w:rFonts w:ascii="Arial" w:hAnsi="Arial" w:cs="Arial"/>
          <w:bCs/>
          <w:lang w:val="en-US"/>
        </w:rPr>
        <w:t>We invite</w:t>
      </w:r>
      <w:r w:rsidR="00035193">
        <w:rPr>
          <w:rFonts w:ascii="Arial" w:hAnsi="Arial" w:cs="Arial"/>
          <w:bCs/>
          <w:lang w:val="en-US"/>
        </w:rPr>
        <w:t xml:space="preserve"> abstract submissions for</w:t>
      </w:r>
      <w:r w:rsidR="00141456" w:rsidRPr="00834571">
        <w:rPr>
          <w:rFonts w:ascii="Arial" w:hAnsi="Arial" w:cs="Arial"/>
          <w:bCs/>
          <w:lang w:val="en-US"/>
        </w:rPr>
        <w:t xml:space="preserve"> </w:t>
      </w:r>
      <w:r>
        <w:rPr>
          <w:rFonts w:ascii="Arial" w:hAnsi="Arial" w:cs="Arial"/>
          <w:bCs/>
          <w:lang w:val="en-US"/>
        </w:rPr>
        <w:t>individual paper</w:t>
      </w:r>
      <w:r w:rsidR="00035193">
        <w:rPr>
          <w:rFonts w:ascii="Arial" w:hAnsi="Arial" w:cs="Arial"/>
          <w:bCs/>
          <w:lang w:val="en-US"/>
        </w:rPr>
        <w:t xml:space="preserve"> presentation</w:t>
      </w:r>
      <w:r>
        <w:rPr>
          <w:rFonts w:ascii="Arial" w:hAnsi="Arial" w:cs="Arial"/>
          <w:bCs/>
          <w:lang w:val="en-US"/>
        </w:rPr>
        <w:t>s by 28 February 2014 directly to the conveners (</w:t>
      </w:r>
      <w:hyperlink r:id="rId8" w:history="1">
        <w:r w:rsidRPr="007E029E">
          <w:rPr>
            <w:rStyle w:val="Hyperlnk"/>
            <w:rFonts w:ascii="Arial" w:hAnsi="Arial" w:cs="Arial"/>
            <w:bCs/>
            <w:lang w:val="en-US"/>
          </w:rPr>
          <w:t>cornelia.ilie@gmail.com</w:t>
        </w:r>
      </w:hyperlink>
      <w:r>
        <w:rPr>
          <w:rFonts w:ascii="Arial" w:hAnsi="Arial" w:cs="Arial"/>
          <w:bCs/>
          <w:lang w:val="en-US"/>
        </w:rPr>
        <w:t xml:space="preserve"> and </w:t>
      </w:r>
      <w:hyperlink r:id="rId9" w:history="1">
        <w:r w:rsidRPr="007E029E">
          <w:rPr>
            <w:rStyle w:val="Hyperlnk"/>
            <w:rFonts w:ascii="Arial" w:hAnsi="Arial" w:cs="Arial"/>
            <w:bCs/>
            <w:lang w:val="en-US"/>
          </w:rPr>
          <w:t>giuliana.garzone@unimi.it</w:t>
        </w:r>
      </w:hyperlink>
      <w:r>
        <w:rPr>
          <w:rFonts w:ascii="Arial" w:hAnsi="Arial" w:cs="Arial"/>
          <w:bCs/>
          <w:lang w:val="en-US"/>
        </w:rPr>
        <w:t>).</w:t>
      </w:r>
      <w:r w:rsidR="00447697">
        <w:rPr>
          <w:rFonts w:ascii="Arial" w:hAnsi="Arial" w:cs="Arial"/>
          <w:bCs/>
          <w:lang w:val="en-US"/>
        </w:rPr>
        <w:t xml:space="preserve"> The abstracts</w:t>
      </w:r>
      <w:r w:rsidR="00447697" w:rsidRPr="00447697">
        <w:rPr>
          <w:rFonts w:ascii="Arial" w:hAnsi="Arial" w:cs="Arial"/>
          <w:bCs/>
          <w:lang w:val="en-US"/>
        </w:rPr>
        <w:t xml:space="preserve"> </w:t>
      </w:r>
      <w:r w:rsidR="00F47A7A" w:rsidRPr="00F47A7A">
        <w:rPr>
          <w:rFonts w:ascii="Arial" w:hAnsi="Arial" w:cs="Arial"/>
          <w:bCs/>
          <w:lang w:val="en-US"/>
        </w:rPr>
        <w:t>(max</w:t>
      </w:r>
      <w:r w:rsidR="00F47A7A">
        <w:rPr>
          <w:rFonts w:ascii="Arial" w:hAnsi="Arial" w:cs="Arial"/>
          <w:bCs/>
          <w:lang w:val="en-US"/>
        </w:rPr>
        <w:t>.</w:t>
      </w:r>
      <w:r w:rsidR="00F47A7A" w:rsidRPr="00F47A7A">
        <w:rPr>
          <w:rFonts w:ascii="Arial" w:hAnsi="Arial" w:cs="Arial"/>
          <w:bCs/>
          <w:lang w:val="en-US"/>
        </w:rPr>
        <w:t xml:space="preserve"> 200 words)</w:t>
      </w:r>
      <w:r w:rsidR="00F47A7A">
        <w:rPr>
          <w:rFonts w:ascii="Arial" w:hAnsi="Arial" w:cs="Arial"/>
          <w:bCs/>
          <w:lang w:val="en-US"/>
        </w:rPr>
        <w:t xml:space="preserve"> </w:t>
      </w:r>
      <w:r w:rsidR="00447697" w:rsidRPr="00447697">
        <w:rPr>
          <w:rFonts w:ascii="Arial" w:hAnsi="Arial" w:cs="Arial"/>
          <w:bCs/>
          <w:lang w:val="en-US"/>
        </w:rPr>
        <w:t>should indicat</w:t>
      </w:r>
      <w:r w:rsidR="00447697">
        <w:rPr>
          <w:rFonts w:ascii="Arial" w:hAnsi="Arial" w:cs="Arial"/>
          <w:bCs/>
          <w:lang w:val="en-US"/>
        </w:rPr>
        <w:t>e</w:t>
      </w:r>
      <w:r w:rsidR="00447697" w:rsidRPr="00447697">
        <w:rPr>
          <w:rFonts w:ascii="Arial" w:hAnsi="Arial" w:cs="Arial"/>
          <w:bCs/>
          <w:lang w:val="en-US"/>
        </w:rPr>
        <w:t xml:space="preserve"> th</w:t>
      </w:r>
      <w:r w:rsidR="00447697">
        <w:rPr>
          <w:rFonts w:ascii="Arial" w:hAnsi="Arial" w:cs="Arial"/>
          <w:bCs/>
          <w:lang w:val="en-US"/>
        </w:rPr>
        <w:t xml:space="preserve">e main question/s addressed, </w:t>
      </w:r>
      <w:r w:rsidR="00447697" w:rsidRPr="00447697">
        <w:rPr>
          <w:rFonts w:ascii="Arial" w:hAnsi="Arial" w:cs="Arial"/>
          <w:bCs/>
          <w:lang w:val="en-US"/>
        </w:rPr>
        <w:t>the data and methodology used and</w:t>
      </w:r>
      <w:r w:rsidR="00F47A7A">
        <w:rPr>
          <w:rFonts w:ascii="Arial" w:hAnsi="Arial" w:cs="Arial"/>
          <w:bCs/>
          <w:lang w:val="en-US"/>
        </w:rPr>
        <w:t>, if possible,</w:t>
      </w:r>
      <w:r w:rsidR="00447697">
        <w:rPr>
          <w:rFonts w:ascii="Arial" w:hAnsi="Arial" w:cs="Arial"/>
          <w:bCs/>
          <w:lang w:val="en-US"/>
        </w:rPr>
        <w:t xml:space="preserve"> expected results.</w:t>
      </w:r>
      <w:r w:rsidR="00447697" w:rsidRPr="00447697">
        <w:rPr>
          <w:rFonts w:ascii="Arial" w:hAnsi="Arial" w:cs="Arial"/>
          <w:bCs/>
          <w:lang w:val="en-US"/>
        </w:rPr>
        <w:t xml:space="preserve"> </w:t>
      </w:r>
      <w:r w:rsidR="00447697">
        <w:rPr>
          <w:rFonts w:ascii="Arial" w:hAnsi="Arial" w:cs="Arial"/>
          <w:bCs/>
          <w:lang w:val="en-US"/>
        </w:rPr>
        <w:t>T</w:t>
      </w:r>
      <w:r w:rsidRPr="00834571">
        <w:rPr>
          <w:rFonts w:ascii="Arial" w:hAnsi="Arial" w:cs="Arial"/>
          <w:bCs/>
          <w:lang w:val="en-US"/>
        </w:rPr>
        <w:t>he following information</w:t>
      </w:r>
      <w:r w:rsidR="00447697">
        <w:rPr>
          <w:rFonts w:ascii="Arial" w:hAnsi="Arial" w:cs="Arial"/>
          <w:bCs/>
          <w:lang w:val="en-US"/>
        </w:rPr>
        <w:t xml:space="preserve"> should be included in the abstracts</w:t>
      </w:r>
      <w:r>
        <w:rPr>
          <w:rFonts w:ascii="Arial" w:hAnsi="Arial" w:cs="Arial"/>
          <w:bCs/>
          <w:lang w:val="en-US"/>
        </w:rPr>
        <w:t>:</w:t>
      </w:r>
    </w:p>
    <w:p w:rsidR="006139CE" w:rsidRDefault="006139CE" w:rsidP="006B3E92">
      <w:pPr>
        <w:spacing w:after="0"/>
        <w:rPr>
          <w:rFonts w:ascii="Arial" w:hAnsi="Arial" w:cs="Arial"/>
          <w:bCs/>
          <w:lang w:val="en-US"/>
        </w:rPr>
      </w:pPr>
    </w:p>
    <w:p w:rsidR="00647AEB" w:rsidRDefault="00834571" w:rsidP="006B3E92">
      <w:pPr>
        <w:spacing w:after="0"/>
        <w:rPr>
          <w:rFonts w:ascii="Arial" w:hAnsi="Arial" w:cs="Arial"/>
          <w:bCs/>
          <w:lang w:val="en-US"/>
        </w:rPr>
      </w:pPr>
      <w:bookmarkStart w:id="0" w:name="_GoBack"/>
      <w:bookmarkEnd w:id="0"/>
      <w:r>
        <w:rPr>
          <w:rFonts w:ascii="Arial" w:hAnsi="Arial" w:cs="Arial"/>
          <w:bCs/>
          <w:lang w:val="en-US"/>
        </w:rPr>
        <w:t xml:space="preserve">Name &amp; </w:t>
      </w:r>
      <w:r w:rsidRPr="00834571">
        <w:rPr>
          <w:rFonts w:ascii="Arial" w:hAnsi="Arial" w:cs="Arial"/>
          <w:bCs/>
          <w:lang w:val="en-US"/>
        </w:rPr>
        <w:t>S</w:t>
      </w:r>
      <w:r>
        <w:rPr>
          <w:rFonts w:ascii="Arial" w:hAnsi="Arial" w:cs="Arial"/>
          <w:bCs/>
          <w:lang w:val="en-US"/>
        </w:rPr>
        <w:t>urname</w:t>
      </w:r>
    </w:p>
    <w:p w:rsidR="00647AEB" w:rsidRDefault="00834571" w:rsidP="006B3E92">
      <w:pPr>
        <w:spacing w:after="0"/>
        <w:rPr>
          <w:rFonts w:ascii="Arial" w:hAnsi="Arial" w:cs="Arial"/>
          <w:bCs/>
          <w:lang w:val="en-US"/>
        </w:rPr>
      </w:pPr>
      <w:r w:rsidRPr="00834571">
        <w:rPr>
          <w:rFonts w:ascii="Arial" w:hAnsi="Arial" w:cs="Arial"/>
          <w:bCs/>
          <w:lang w:val="en-US"/>
        </w:rPr>
        <w:lastRenderedPageBreak/>
        <w:t>Affiliation</w:t>
      </w:r>
    </w:p>
    <w:p w:rsidR="00647AEB" w:rsidRDefault="00834571" w:rsidP="006B3E92">
      <w:pPr>
        <w:spacing w:after="0"/>
        <w:rPr>
          <w:rFonts w:ascii="Arial" w:hAnsi="Arial" w:cs="Arial"/>
          <w:bCs/>
          <w:lang w:val="en-US"/>
        </w:rPr>
      </w:pPr>
      <w:r w:rsidRPr="00834571">
        <w:rPr>
          <w:rFonts w:ascii="Arial" w:hAnsi="Arial" w:cs="Arial"/>
          <w:bCs/>
          <w:lang w:val="en-US"/>
        </w:rPr>
        <w:t>E-mail</w:t>
      </w:r>
    </w:p>
    <w:p w:rsidR="00647AEB" w:rsidRDefault="00834571" w:rsidP="006B3E92">
      <w:pPr>
        <w:spacing w:after="0"/>
        <w:rPr>
          <w:rFonts w:ascii="Arial" w:hAnsi="Arial" w:cs="Arial"/>
          <w:bCs/>
          <w:lang w:val="en-US"/>
        </w:rPr>
      </w:pPr>
      <w:r w:rsidRPr="00834571">
        <w:rPr>
          <w:rFonts w:ascii="Arial" w:hAnsi="Arial" w:cs="Arial"/>
          <w:bCs/>
          <w:lang w:val="en-US"/>
        </w:rPr>
        <w:t>Title of paper</w:t>
      </w:r>
    </w:p>
    <w:p w:rsidR="00834571" w:rsidRPr="00834571" w:rsidRDefault="00834571" w:rsidP="006B3E92">
      <w:pPr>
        <w:spacing w:after="0"/>
        <w:rPr>
          <w:rFonts w:ascii="Arial" w:hAnsi="Arial" w:cs="Arial"/>
          <w:bCs/>
          <w:lang w:val="en-US"/>
        </w:rPr>
      </w:pPr>
      <w:r w:rsidRPr="00834571">
        <w:rPr>
          <w:rFonts w:ascii="Arial" w:hAnsi="Arial" w:cs="Arial"/>
          <w:bCs/>
          <w:lang w:val="en-US"/>
        </w:rPr>
        <w:t xml:space="preserve">Equipment needed (all seminar rooms will be equipped </w:t>
      </w:r>
      <w:r w:rsidR="00F47A7A">
        <w:rPr>
          <w:rFonts w:ascii="Arial" w:hAnsi="Arial" w:cs="Arial"/>
          <w:bCs/>
          <w:lang w:val="en-US"/>
        </w:rPr>
        <w:t>with</w:t>
      </w:r>
      <w:r w:rsidRPr="00834571">
        <w:rPr>
          <w:rFonts w:ascii="Arial" w:hAnsi="Arial" w:cs="Arial"/>
          <w:bCs/>
          <w:lang w:val="en-US"/>
        </w:rPr>
        <w:t xml:space="preserve"> a computer and a projector)</w:t>
      </w:r>
    </w:p>
    <w:p w:rsidR="00303E05" w:rsidRPr="00035193" w:rsidRDefault="00303E05" w:rsidP="006B3E92">
      <w:pPr>
        <w:spacing w:after="0"/>
        <w:rPr>
          <w:rFonts w:ascii="Arial" w:hAnsi="Arial" w:cs="Arial"/>
          <w:bCs/>
          <w:lang w:val="en-US"/>
        </w:rPr>
      </w:pPr>
    </w:p>
    <w:p w:rsidR="00035193" w:rsidRPr="00035193" w:rsidRDefault="00035193" w:rsidP="00035193">
      <w:pPr>
        <w:rPr>
          <w:rFonts w:ascii="Arial" w:hAnsi="Arial" w:cs="Arial"/>
          <w:bCs/>
          <w:lang w:val="en-US"/>
        </w:rPr>
      </w:pPr>
      <w:r w:rsidRPr="00035193">
        <w:rPr>
          <w:rFonts w:ascii="Arial" w:hAnsi="Arial" w:cs="Arial"/>
          <w:bCs/>
          <w:lang w:val="en-US"/>
        </w:rPr>
        <w:t>According to the conference guidelines, presenters will be asked to circulate reduced versions of their papers in advance of the seminar, and they will have 15 minutes for presentation</w:t>
      </w:r>
      <w:r>
        <w:rPr>
          <w:rFonts w:ascii="Arial" w:hAnsi="Arial" w:cs="Arial"/>
          <w:bCs/>
          <w:lang w:val="en-US"/>
        </w:rPr>
        <w:t xml:space="preserve"> and 10 minutes for </w:t>
      </w:r>
      <w:r w:rsidRPr="00035193">
        <w:rPr>
          <w:rFonts w:ascii="Arial" w:hAnsi="Arial" w:cs="Arial"/>
          <w:bCs/>
          <w:lang w:val="en-US"/>
        </w:rPr>
        <w:t>discussion</w:t>
      </w:r>
      <w:r>
        <w:rPr>
          <w:rFonts w:ascii="Arial" w:hAnsi="Arial" w:cs="Arial"/>
          <w:bCs/>
          <w:lang w:val="en-US"/>
        </w:rPr>
        <w:t>s</w:t>
      </w:r>
      <w:r w:rsidRPr="00035193">
        <w:rPr>
          <w:rFonts w:ascii="Arial" w:hAnsi="Arial" w:cs="Arial"/>
          <w:bCs/>
          <w:lang w:val="en-US"/>
        </w:rPr>
        <w:t>.</w:t>
      </w:r>
    </w:p>
    <w:p w:rsidR="00035193" w:rsidRPr="008C5219" w:rsidRDefault="00035193" w:rsidP="00035193">
      <w:pPr>
        <w:rPr>
          <w:rFonts w:ascii="Arial" w:hAnsi="Arial" w:cs="Arial"/>
          <w:bCs/>
          <w:lang w:val="en-US"/>
        </w:rPr>
      </w:pPr>
      <w:r w:rsidRPr="00035193">
        <w:rPr>
          <w:rFonts w:ascii="Arial" w:hAnsi="Arial" w:cs="Arial"/>
          <w:bCs/>
          <w:lang w:val="en-US"/>
        </w:rPr>
        <w:t xml:space="preserve">Proponents will be informed </w:t>
      </w:r>
      <w:r>
        <w:rPr>
          <w:rFonts w:ascii="Arial" w:hAnsi="Arial" w:cs="Arial"/>
          <w:bCs/>
          <w:lang w:val="en-US"/>
        </w:rPr>
        <w:t>about the acceptance of</w:t>
      </w:r>
      <w:r w:rsidRPr="00035193">
        <w:rPr>
          <w:rFonts w:ascii="Arial" w:hAnsi="Arial" w:cs="Arial"/>
          <w:bCs/>
          <w:lang w:val="en-US"/>
        </w:rPr>
        <w:t xml:space="preserve"> their papers by 31 March 2014, and </w:t>
      </w:r>
      <w:r w:rsidRPr="008C5219">
        <w:rPr>
          <w:rFonts w:ascii="Arial" w:hAnsi="Arial" w:cs="Arial"/>
          <w:bCs/>
          <w:lang w:val="en-US"/>
        </w:rPr>
        <w:t>conference registration will open on 1 April 2014.</w:t>
      </w:r>
    </w:p>
    <w:p w:rsidR="00834571" w:rsidRPr="008C5219" w:rsidRDefault="00035193" w:rsidP="00035193">
      <w:pPr>
        <w:rPr>
          <w:rFonts w:ascii="Arial" w:hAnsi="Arial" w:cs="Arial"/>
          <w:bCs/>
          <w:lang w:val="en-US"/>
        </w:rPr>
      </w:pPr>
      <w:r w:rsidRPr="008C5219">
        <w:rPr>
          <w:rFonts w:ascii="Arial" w:hAnsi="Arial" w:cs="Arial"/>
          <w:bCs/>
          <w:lang w:val="en-US"/>
        </w:rPr>
        <w:t xml:space="preserve">Please do feel free to contact the </w:t>
      </w:r>
      <w:r w:rsidR="00647AEB">
        <w:rPr>
          <w:rFonts w:ascii="Arial" w:hAnsi="Arial" w:cs="Arial"/>
          <w:bCs/>
          <w:lang w:val="en-US"/>
        </w:rPr>
        <w:t xml:space="preserve">seminar </w:t>
      </w:r>
      <w:r w:rsidRPr="008C5219">
        <w:rPr>
          <w:rFonts w:ascii="Arial" w:hAnsi="Arial" w:cs="Arial"/>
          <w:bCs/>
          <w:lang w:val="en-US"/>
        </w:rPr>
        <w:t>conveners in case you have any queries.</w:t>
      </w:r>
    </w:p>
    <w:p w:rsidR="00C56B5B" w:rsidRPr="008C5219" w:rsidRDefault="008C5219">
      <w:pPr>
        <w:rPr>
          <w:rFonts w:ascii="Arial" w:hAnsi="Arial" w:cs="Arial"/>
          <w:bCs/>
          <w:lang w:val="en-US"/>
        </w:rPr>
      </w:pPr>
      <w:r w:rsidRPr="008C5219">
        <w:rPr>
          <w:rFonts w:ascii="Arial" w:hAnsi="Arial" w:cs="Arial"/>
          <w:bCs/>
          <w:lang w:val="en-US"/>
        </w:rPr>
        <w:t>Kind regards,</w:t>
      </w:r>
    </w:p>
    <w:p w:rsidR="008C5219" w:rsidRPr="008C5219" w:rsidRDefault="008C5219">
      <w:pPr>
        <w:rPr>
          <w:rFonts w:ascii="Arial" w:hAnsi="Arial" w:cs="Arial"/>
          <w:bCs/>
          <w:lang w:val="en-US"/>
        </w:rPr>
      </w:pPr>
      <w:r w:rsidRPr="008C5219">
        <w:rPr>
          <w:rFonts w:ascii="Arial" w:hAnsi="Arial" w:cs="Arial"/>
          <w:bCs/>
          <w:lang w:val="en-US"/>
        </w:rPr>
        <w:t xml:space="preserve">Cornelia </w:t>
      </w:r>
      <w:proofErr w:type="spellStart"/>
      <w:r w:rsidRPr="008C5219">
        <w:rPr>
          <w:rFonts w:ascii="Arial" w:hAnsi="Arial" w:cs="Arial"/>
          <w:bCs/>
          <w:lang w:val="en-US"/>
        </w:rPr>
        <w:t>Ilie</w:t>
      </w:r>
      <w:proofErr w:type="spellEnd"/>
      <w:r w:rsidRPr="008C5219">
        <w:rPr>
          <w:rFonts w:ascii="Arial" w:hAnsi="Arial" w:cs="Arial"/>
          <w:bCs/>
          <w:lang w:val="en-US"/>
        </w:rPr>
        <w:t xml:space="preserve"> &amp; Giuliana </w:t>
      </w:r>
      <w:proofErr w:type="spellStart"/>
      <w:r w:rsidRPr="008C5219">
        <w:rPr>
          <w:rFonts w:ascii="Arial" w:hAnsi="Arial" w:cs="Arial"/>
          <w:bCs/>
          <w:lang w:val="en-US"/>
        </w:rPr>
        <w:t>Garzone</w:t>
      </w:r>
      <w:proofErr w:type="spellEnd"/>
    </w:p>
    <w:p w:rsidR="008C5219" w:rsidRDefault="008C5219">
      <w:pPr>
        <w:rPr>
          <w:rFonts w:ascii="Arial" w:hAnsi="Arial" w:cs="Arial"/>
          <w:bCs/>
          <w:color w:val="555555"/>
          <w:sz w:val="19"/>
          <w:szCs w:val="19"/>
          <w:lang w:val="en-US"/>
        </w:rPr>
      </w:pPr>
    </w:p>
    <w:p w:rsidR="008C5219" w:rsidRDefault="008C5219">
      <w:pPr>
        <w:rPr>
          <w:rFonts w:ascii="Arial" w:hAnsi="Arial" w:cs="Arial"/>
          <w:bCs/>
          <w:color w:val="555555"/>
          <w:sz w:val="19"/>
          <w:szCs w:val="19"/>
          <w:lang w:val="en-US"/>
        </w:rPr>
      </w:pPr>
    </w:p>
    <w:sectPr w:rsidR="008C5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2E"/>
    <w:rsid w:val="00035193"/>
    <w:rsid w:val="00141456"/>
    <w:rsid w:val="001946B3"/>
    <w:rsid w:val="001B4A2F"/>
    <w:rsid w:val="001F083A"/>
    <w:rsid w:val="0029440D"/>
    <w:rsid w:val="002B57F4"/>
    <w:rsid w:val="00303E05"/>
    <w:rsid w:val="003843A0"/>
    <w:rsid w:val="00444B14"/>
    <w:rsid w:val="00447697"/>
    <w:rsid w:val="0053314D"/>
    <w:rsid w:val="006139CE"/>
    <w:rsid w:val="00647AEB"/>
    <w:rsid w:val="006B3E92"/>
    <w:rsid w:val="00834571"/>
    <w:rsid w:val="008C5219"/>
    <w:rsid w:val="00913241"/>
    <w:rsid w:val="0098282E"/>
    <w:rsid w:val="00A90E8A"/>
    <w:rsid w:val="00C16BCC"/>
    <w:rsid w:val="00C56B5B"/>
    <w:rsid w:val="00D509DB"/>
    <w:rsid w:val="00D525DE"/>
    <w:rsid w:val="00D607D9"/>
    <w:rsid w:val="00E116EC"/>
    <w:rsid w:val="00EB17E2"/>
    <w:rsid w:val="00EF0921"/>
    <w:rsid w:val="00F47A7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90E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90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elia.ilie@gmail.com" TargetMode="External"/><Relationship Id="rId3" Type="http://schemas.openxmlformats.org/officeDocument/2006/relationships/settings" Target="settings.xml"/><Relationship Id="rId7" Type="http://schemas.openxmlformats.org/officeDocument/2006/relationships/hyperlink" Target="mailto:giuliana.garzone@unim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rnelia.ilie@gmail.com" TargetMode="External"/><Relationship Id="rId11" Type="http://schemas.openxmlformats.org/officeDocument/2006/relationships/theme" Target="theme/theme1.xml"/><Relationship Id="rId5" Type="http://schemas.openxmlformats.org/officeDocument/2006/relationships/hyperlink" Target="http://www.esse2014kosice.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uliana.garzone@unimi.i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494</Words>
  <Characters>2621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EeePc</dc:creator>
  <cp:keywords/>
  <dc:description/>
  <cp:lastModifiedBy>EeePc</cp:lastModifiedBy>
  <cp:revision>22</cp:revision>
  <dcterms:created xsi:type="dcterms:W3CDTF">2013-12-26T20:53:00Z</dcterms:created>
  <dcterms:modified xsi:type="dcterms:W3CDTF">2014-02-06T05:29:00Z</dcterms:modified>
</cp:coreProperties>
</file>